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6A" w:rsidRDefault="00C3633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C476A" w:rsidRDefault="00C3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C476A" w:rsidRDefault="00C3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EC476A" w:rsidRDefault="00C3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EC476A" w:rsidRDefault="00C3633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06-2/21-2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5</w:t>
      </w:r>
    </w:p>
    <w:p w:rsidR="00EC476A" w:rsidRDefault="00C3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године</w:t>
      </w:r>
    </w:p>
    <w:p w:rsidR="00EC476A" w:rsidRDefault="00C36334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C476A" w:rsidRDefault="00C3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EC476A" w:rsidRDefault="00C363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EC476A" w:rsidRDefault="00C36334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11.00 часова.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Николић, председник Одбора.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Никола Бокан, Јасмина Палуровић, Оља Петровић, Снежана Јовановић, Ристо Костов, Сања Јефић Бранковић, Милош Гњидић, Дијана Радовић и Драган Николић.</w:t>
      </w:r>
    </w:p>
    <w:p w:rsidR="00EC476A" w:rsidRDefault="00C3633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присуствовао је и Бранко Павловић, заменик члана Одбора Ане Крстић.</w:t>
      </w:r>
    </w:p>
    <w:p w:rsidR="00EC476A" w:rsidRDefault="00C36334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Горан Петровић, Весна Недовић, Татјана Пашић, Урош Ђокић, Данијела Несторовић и Слободан Петровић, као ни њихови заменици.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EC476A" w:rsidRDefault="00C36334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једногласно, са 11 гласова, утврдио следећи</w:t>
      </w:r>
    </w:p>
    <w:p w:rsidR="00EC476A" w:rsidRDefault="00EC47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76A" w:rsidRDefault="00C3633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EC476A" w:rsidRDefault="00EC476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476A" w:rsidRDefault="00C3633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организовању Другог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које ће се одржати 21. фебруара 2025. године, у Крагујевцу;</w:t>
      </w:r>
    </w:p>
    <w:p w:rsidR="00EC476A" w:rsidRDefault="00C3633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организовању Трећег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Радне групе за унапређење изборног процеса“, које ће се одржати </w:t>
      </w:r>
      <w:r>
        <w:rPr>
          <w:rFonts w:ascii="Times New Roman" w:hAnsi="Times New Roman"/>
          <w:sz w:val="24"/>
          <w:szCs w:val="24"/>
          <w:lang w:val="sr-Latn-RS"/>
        </w:rPr>
        <w:t xml:space="preserve">26. </w:t>
      </w:r>
      <w:r>
        <w:rPr>
          <w:rFonts w:ascii="Times New Roman" w:hAnsi="Times New Roman"/>
          <w:sz w:val="24"/>
          <w:szCs w:val="24"/>
          <w:lang w:val="sr-Cyrl-RS"/>
        </w:rPr>
        <w:t>фебруара 2025. године у Новом Саду;</w:t>
      </w:r>
    </w:p>
    <w:p w:rsidR="00EC476A" w:rsidRDefault="00C36334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Доношење одлуке о организовању Четвртог јавног слушања 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које ће се одржати 28. фебруара 2025. године у Нишу.</w:t>
      </w:r>
    </w:p>
    <w:p w:rsidR="00EC476A" w:rsidRDefault="00C36334" w:rsidP="0009759C">
      <w:pPr>
        <w:pStyle w:val="ListParagraph"/>
        <w:spacing w:after="12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У дискусији су учествовали народни посланици: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Бранко Павловић и Ристо Костов.</w:t>
      </w:r>
    </w:p>
    <w:p w:rsidR="00EC476A" w:rsidRDefault="00C36334" w:rsidP="0009759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</w:p>
    <w:p w:rsidR="00EC476A" w:rsidRDefault="00C36334" w:rsidP="0009759C">
      <w:pPr>
        <w:pStyle w:val="ListParagraph"/>
        <w:spacing w:after="120"/>
        <w:ind w:left="36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3F7ED7">
        <w:rPr>
          <w:rFonts w:ascii="Times New Roman" w:hAnsi="Times New Roman"/>
          <w:sz w:val="24"/>
          <w:szCs w:val="24"/>
          <w:lang w:val="sr-Cyrl-RS"/>
        </w:rPr>
        <w:t>већином гласова (</w:t>
      </w:r>
      <w:r>
        <w:rPr>
          <w:rFonts w:ascii="Times New Roman" w:hAnsi="Times New Roman"/>
          <w:sz w:val="24"/>
          <w:szCs w:val="24"/>
          <w:lang w:val="sr-Cyrl-RS"/>
        </w:rPr>
        <w:t>10 гласова</w:t>
      </w:r>
      <w:r w:rsidR="003F7ED7">
        <w:rPr>
          <w:rFonts w:ascii="Times New Roman" w:hAnsi="Times New Roman"/>
          <w:sz w:val="24"/>
          <w:szCs w:val="24"/>
          <w:lang w:val="sr-Cyrl-RS"/>
        </w:rPr>
        <w:t xml:space="preserve"> за, 1 уздржан)</w:t>
      </w:r>
      <w:r>
        <w:rPr>
          <w:rFonts w:ascii="Times New Roman" w:hAnsi="Times New Roman"/>
          <w:sz w:val="24"/>
          <w:szCs w:val="24"/>
          <w:lang w:val="sr-Cyrl-RS"/>
        </w:rPr>
        <w:t xml:space="preserve">, донео одлуку да се организује Друго јавно слушање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процеса“.</w:t>
      </w:r>
    </w:p>
    <w:p w:rsidR="00EC476A" w:rsidRDefault="00C36334" w:rsidP="0009759C">
      <w:pPr>
        <w:pStyle w:val="ListParagraph"/>
        <w:spacing w:after="120"/>
        <w:ind w:left="0" w:firstLineChars="300"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Друга тачка дневног реда</w:t>
      </w:r>
      <w:bookmarkStart w:id="0" w:name="_GoBack"/>
      <w:bookmarkEnd w:id="0"/>
    </w:p>
    <w:p w:rsidR="00EC476A" w:rsidRDefault="00C36334" w:rsidP="0009759C">
      <w:pPr>
        <w:pStyle w:val="ListParagraph"/>
        <w:spacing w:after="120"/>
        <w:ind w:left="360"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</w:t>
      </w:r>
      <w:r w:rsidR="003F7ED7">
        <w:rPr>
          <w:rFonts w:ascii="Times New Roman" w:hAnsi="Times New Roman"/>
          <w:sz w:val="24"/>
          <w:szCs w:val="24"/>
          <w:lang w:val="sr-Cyrl-RS"/>
        </w:rPr>
        <w:t>већином гласова (</w:t>
      </w:r>
      <w:r>
        <w:rPr>
          <w:rFonts w:ascii="Times New Roman" w:hAnsi="Times New Roman"/>
          <w:sz w:val="24"/>
          <w:szCs w:val="24"/>
          <w:lang w:val="sr-Cyrl-RS"/>
        </w:rPr>
        <w:t>10 гласова</w:t>
      </w:r>
      <w:r w:rsidR="003F7ED7">
        <w:rPr>
          <w:rFonts w:ascii="Times New Roman" w:hAnsi="Times New Roman"/>
          <w:sz w:val="24"/>
          <w:szCs w:val="24"/>
          <w:lang w:val="sr-Cyrl-RS"/>
        </w:rPr>
        <w:t>, 1 уздржан)</w:t>
      </w:r>
      <w:r>
        <w:rPr>
          <w:rFonts w:ascii="Times New Roman" w:hAnsi="Times New Roman"/>
          <w:sz w:val="24"/>
          <w:szCs w:val="24"/>
          <w:lang w:val="sr-Cyrl-RS"/>
        </w:rPr>
        <w:t xml:space="preserve">, донео одлуку да се организује Треће јавно слушање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на тему „</w:t>
      </w:r>
      <w:r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процеса“.</w:t>
      </w:r>
    </w:p>
    <w:p w:rsidR="00EC476A" w:rsidRDefault="00C36334" w:rsidP="0009759C">
      <w:pPr>
        <w:pStyle w:val="ListParagraph"/>
        <w:spacing w:after="120"/>
        <w:ind w:left="360" w:firstLineChars="150" w:firstLine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Трећа тачка дневног реда</w:t>
      </w:r>
    </w:p>
    <w:p w:rsidR="00EC476A" w:rsidRDefault="003F7ED7" w:rsidP="0009759C">
      <w:pPr>
        <w:pStyle w:val="ListParagraph"/>
        <w:spacing w:after="120"/>
        <w:ind w:left="360" w:firstLine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већином гласова (10 гласова за,1 уздржан)</w:t>
      </w:r>
      <w:r w:rsidR="00C36334">
        <w:rPr>
          <w:rFonts w:ascii="Times New Roman" w:hAnsi="Times New Roman"/>
          <w:sz w:val="24"/>
          <w:szCs w:val="24"/>
          <w:lang w:val="sr-Cyrl-RS"/>
        </w:rPr>
        <w:t xml:space="preserve">, донео одлуку да се организује Четврто јавно слушање  </w:t>
      </w:r>
      <w:r w:rsidR="00C36334">
        <w:rPr>
          <w:rFonts w:ascii="Times New Roman" w:eastAsia="Times New Roman" w:hAnsi="Times New Roman"/>
          <w:sz w:val="24"/>
          <w:szCs w:val="24"/>
          <w:lang w:val="sr-Cyrl-CS" w:eastAsia="en-GB"/>
        </w:rPr>
        <w:t>на тему „</w:t>
      </w:r>
      <w:r w:rsidR="00C36334"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="00C36334">
        <w:rPr>
          <w:rFonts w:ascii="Times New Roman" w:hAnsi="Times New Roman"/>
          <w:sz w:val="24"/>
          <w:szCs w:val="24"/>
        </w:rPr>
        <w:t xml:space="preserve">, </w:t>
      </w:r>
      <w:r w:rsidR="00C36334"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процеса“.</w:t>
      </w:r>
    </w:p>
    <w:p w:rsidR="00EC476A" w:rsidRDefault="00C3633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11.15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EC476A" w:rsidRDefault="00C3633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EC476A" w:rsidRDefault="00EC476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76A" w:rsidRDefault="00C363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EC476A" w:rsidRDefault="00EC476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C476A" w:rsidRDefault="00C3633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Милица 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EC476A">
      <w:footerReference w:type="default" r:id="rId7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6A" w:rsidRDefault="00C36334">
      <w:pPr>
        <w:spacing w:line="240" w:lineRule="auto"/>
      </w:pPr>
      <w:r>
        <w:separator/>
      </w:r>
    </w:p>
  </w:endnote>
  <w:endnote w:type="continuationSeparator" w:id="0">
    <w:p w:rsidR="00EC476A" w:rsidRDefault="00C36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EC476A" w:rsidRDefault="00C36334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9759C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476A" w:rsidRDefault="00EC4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6A" w:rsidRDefault="00C36334">
      <w:pPr>
        <w:spacing w:after="0"/>
      </w:pPr>
      <w:r>
        <w:separator/>
      </w:r>
    </w:p>
  </w:footnote>
  <w:footnote w:type="continuationSeparator" w:id="0">
    <w:p w:rsidR="00EC476A" w:rsidRDefault="00C363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9759C"/>
    <w:rsid w:val="000A5F60"/>
    <w:rsid w:val="00110828"/>
    <w:rsid w:val="001705E5"/>
    <w:rsid w:val="001B0D51"/>
    <w:rsid w:val="001C76AB"/>
    <w:rsid w:val="002B2207"/>
    <w:rsid w:val="00316B01"/>
    <w:rsid w:val="003C1DF9"/>
    <w:rsid w:val="003F7ED7"/>
    <w:rsid w:val="004108EA"/>
    <w:rsid w:val="00416F40"/>
    <w:rsid w:val="00482A4C"/>
    <w:rsid w:val="005C26FC"/>
    <w:rsid w:val="006429E1"/>
    <w:rsid w:val="00643821"/>
    <w:rsid w:val="00672F64"/>
    <w:rsid w:val="00713523"/>
    <w:rsid w:val="00831B04"/>
    <w:rsid w:val="008703E5"/>
    <w:rsid w:val="00B35DF1"/>
    <w:rsid w:val="00BD2C13"/>
    <w:rsid w:val="00BF3644"/>
    <w:rsid w:val="00C36334"/>
    <w:rsid w:val="00E019E1"/>
    <w:rsid w:val="00E516F8"/>
    <w:rsid w:val="00EC476A"/>
    <w:rsid w:val="00ED63D9"/>
    <w:rsid w:val="00F14AAA"/>
    <w:rsid w:val="00FB3EF7"/>
    <w:rsid w:val="00FC4C2B"/>
    <w:rsid w:val="0A49732E"/>
    <w:rsid w:val="0B392F0F"/>
    <w:rsid w:val="0F4815E4"/>
    <w:rsid w:val="1B334F2D"/>
    <w:rsid w:val="26B14C8A"/>
    <w:rsid w:val="31073D1B"/>
    <w:rsid w:val="316968A1"/>
    <w:rsid w:val="3F040855"/>
    <w:rsid w:val="494E57FA"/>
    <w:rsid w:val="4F9D79F8"/>
    <w:rsid w:val="50A3406D"/>
    <w:rsid w:val="519D08A4"/>
    <w:rsid w:val="62425C1A"/>
    <w:rsid w:val="643C7006"/>
    <w:rsid w:val="67A70BA9"/>
    <w:rsid w:val="726912EE"/>
    <w:rsid w:val="77E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D05FD9-3EA0-4806-ADA4-536F6745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  <w:qFormat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Antić</cp:lastModifiedBy>
  <cp:revision>21</cp:revision>
  <dcterms:created xsi:type="dcterms:W3CDTF">2024-07-26T08:07:00Z</dcterms:created>
  <dcterms:modified xsi:type="dcterms:W3CDTF">2025-02-26T13:52:00Z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C8574A4F0C0C4C34897A9012DE98D113_12</vt:lpwstr>
  </property>
</Properties>
</file>